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01"/>
        <w:gridCol w:w="1894"/>
        <w:gridCol w:w="920"/>
        <w:gridCol w:w="1322"/>
        <w:gridCol w:w="2646"/>
        <w:gridCol w:w="1767"/>
      </w:tblGrid>
      <w:tr w:rsidR="009461C2" w:rsidRPr="00801AD2" w14:paraId="33ECC55A" w14:textId="77777777" w:rsidTr="00D92DD4">
        <w:trPr>
          <w:trHeight w:val="530"/>
        </w:trPr>
        <w:tc>
          <w:tcPr>
            <w:tcW w:w="4055" w:type="pct"/>
            <w:gridSpan w:val="5"/>
            <w:tcBorders>
              <w:bottom w:val="nil"/>
            </w:tcBorders>
            <w:shd w:val="clear" w:color="auto" w:fill="auto"/>
          </w:tcPr>
          <w:p w14:paraId="1089934C" w14:textId="77777777" w:rsidR="009461C2" w:rsidRPr="00801AD2" w:rsidRDefault="009461C2" w:rsidP="00D92DD4">
            <w:pPr>
              <w:spacing w:after="0" w:line="240" w:lineRule="auto"/>
              <w:ind w:right="-24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83649531"/>
            <w:r w:rsidRPr="00801AD2">
              <w:rPr>
                <w:rFonts w:ascii="Times New Roman" w:eastAsia="Calibri" w:hAnsi="Times New Roman" w:cs="Times New Roman"/>
                <w:sz w:val="20"/>
                <w:szCs w:val="20"/>
              </w:rPr>
              <w:t>IN THE CIRCUIT COURT OF THE ELEVENTH JUDICIAL CIRCUIT,</w:t>
            </w:r>
          </w:p>
          <w:p w14:paraId="08E48E20" w14:textId="77777777" w:rsidR="009461C2" w:rsidRPr="00801AD2" w:rsidRDefault="009461C2" w:rsidP="00D92DD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u w:val="single"/>
              </w:rPr>
            </w:pPr>
            <w:r w:rsidRPr="00801AD2">
              <w:rPr>
                <w:rFonts w:ascii="Times New Roman" w:eastAsia="Calibri" w:hAnsi="Times New Roman" w:cs="Times New Roman"/>
                <w:sz w:val="20"/>
                <w:szCs w:val="20"/>
              </w:rPr>
              <w:t>IN AND FOR MIAMI-DADE COUNTY, FLORIDA</w:t>
            </w:r>
          </w:p>
        </w:tc>
        <w:tc>
          <w:tcPr>
            <w:tcW w:w="945" w:type="pct"/>
            <w:vMerge w:val="restart"/>
            <w:shd w:val="clear" w:color="auto" w:fill="auto"/>
          </w:tcPr>
          <w:p w14:paraId="432D07FD" w14:textId="77777777" w:rsidR="009461C2" w:rsidRPr="00801AD2" w:rsidRDefault="009461C2" w:rsidP="00D92DD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1984EC0" w14:textId="77777777" w:rsidR="009461C2" w:rsidRPr="00801AD2" w:rsidRDefault="009461C2" w:rsidP="00D92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B11ED6C" w14:textId="77777777" w:rsidR="009461C2" w:rsidRPr="00801AD2" w:rsidRDefault="009461C2" w:rsidP="00D92DD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9CE21A0" w14:textId="56A48F63" w:rsidR="009461C2" w:rsidRPr="00801AD2" w:rsidRDefault="003007BD" w:rsidP="00D92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eastAsia="Calibri" w:hAnsi="Times New Roman" w:cs="Times New Roman"/>
                <w:b/>
                <w:sz w:val="48"/>
                <w:szCs w:val="48"/>
              </w:rPr>
              <w:t>G</w:t>
            </w:r>
            <w:r w:rsidR="00D736A4">
              <w:rPr>
                <w:rFonts w:ascii="Times New Roman" w:eastAsia="Calibri" w:hAnsi="Times New Roman" w:cs="Times New Roman"/>
                <w:b/>
                <w:sz w:val="48"/>
                <w:szCs w:val="48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48"/>
                <w:szCs w:val="48"/>
              </w:rPr>
              <w:t>20</w:t>
            </w:r>
          </w:p>
        </w:tc>
      </w:tr>
      <w:tr w:rsidR="009461C2" w:rsidRPr="00801AD2" w14:paraId="2D6EB8FF" w14:textId="77777777" w:rsidTr="00D92DD4">
        <w:trPr>
          <w:trHeight w:val="245"/>
        </w:trPr>
        <w:tc>
          <w:tcPr>
            <w:tcW w:w="4055" w:type="pct"/>
            <w:gridSpan w:val="5"/>
            <w:tcBorders>
              <w:top w:val="nil"/>
              <w:bottom w:val="nil"/>
            </w:tcBorders>
            <w:shd w:val="clear" w:color="auto" w:fill="auto"/>
          </w:tcPr>
          <w:p w14:paraId="1D5BD973" w14:textId="77777777" w:rsidR="009461C2" w:rsidRPr="00801AD2" w:rsidRDefault="009461C2" w:rsidP="00D92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AD2">
              <w:rPr>
                <w:rFonts w:ascii="Times New Roman" w:eastAsia="Calibri" w:hAnsi="Times New Roman" w:cs="Times New Roman"/>
                <w:sz w:val="20"/>
                <w:szCs w:val="20"/>
              </w:rPr>
              <w:t>PROBATE DIVISION</w:t>
            </w:r>
          </w:p>
        </w:tc>
        <w:tc>
          <w:tcPr>
            <w:tcW w:w="945" w:type="pct"/>
            <w:vMerge/>
            <w:shd w:val="clear" w:color="auto" w:fill="auto"/>
          </w:tcPr>
          <w:p w14:paraId="67B1DCC1" w14:textId="77777777" w:rsidR="009461C2" w:rsidRPr="00801AD2" w:rsidRDefault="009461C2" w:rsidP="00D92DD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9461C2" w:rsidRPr="00801AD2" w14:paraId="34EA751A" w14:textId="77777777" w:rsidTr="00D92DD4">
        <w:trPr>
          <w:trHeight w:val="404"/>
        </w:trPr>
        <w:tc>
          <w:tcPr>
            <w:tcW w:w="428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BBBE329" w14:textId="77777777" w:rsidR="009461C2" w:rsidRPr="00801AD2" w:rsidRDefault="009461C2" w:rsidP="00D92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AD2">
              <w:rPr>
                <w:rFonts w:ascii="Times New Roman" w:eastAsia="Calibri" w:hAnsi="Times New Roman" w:cs="Times New Roman"/>
                <w:sz w:val="20"/>
                <w:szCs w:val="20"/>
              </w:rPr>
              <w:t>IN RE: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64B2D" w14:textId="77777777" w:rsidR="009461C2" w:rsidRPr="00801AD2" w:rsidRDefault="009461C2" w:rsidP="00D92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GUARDIANSHIP </w:t>
            </w:r>
            <w:r w:rsidRPr="00801AD2">
              <w:rPr>
                <w:rFonts w:ascii="Times New Roman" w:eastAsia="Calibri" w:hAnsi="Times New Roman" w:cs="Times New Roman"/>
                <w:sz w:val="20"/>
                <w:szCs w:val="20"/>
              </w:rPr>
              <w:t>OF</w:t>
            </w:r>
          </w:p>
        </w:tc>
        <w:tc>
          <w:tcPr>
            <w:tcW w:w="2614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7EC86E" w14:textId="77777777" w:rsidR="009461C2" w:rsidRPr="00801AD2" w:rsidRDefault="009461C2" w:rsidP="00D92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AD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6C57C06" wp14:editId="1133E08D">
                      <wp:simplePos x="0" y="0"/>
                      <wp:positionH relativeFrom="margin">
                        <wp:posOffset>86995</wp:posOffset>
                      </wp:positionH>
                      <wp:positionV relativeFrom="line">
                        <wp:posOffset>182880</wp:posOffset>
                      </wp:positionV>
                      <wp:extent cx="3026664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2666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49000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4066E" id="Straight Connector 2" o:spid="_x0000_s1026" style="position:absolute;flip:y;z-index:-251657216;visibility:visible;mso-wrap-style:square;mso-width-percent:49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490;mso-height-percent:0;mso-width-relative:margin;mso-height-relative:margin" from="6.85pt,14.4pt" to="245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" strokecolor="windowText" strokeweight=".5pt">
                      <v:stroke joinstyle="miter"/>
                      <w10:wrap anchorx="margin" anchory="line"/>
                    </v:line>
                  </w:pict>
                </mc:Fallback>
              </mc:AlternateContent>
            </w:r>
          </w:p>
        </w:tc>
        <w:tc>
          <w:tcPr>
            <w:tcW w:w="945" w:type="pct"/>
            <w:vMerge/>
            <w:shd w:val="clear" w:color="auto" w:fill="auto"/>
          </w:tcPr>
          <w:p w14:paraId="48DBD796" w14:textId="77777777" w:rsidR="009461C2" w:rsidRPr="00801AD2" w:rsidRDefault="009461C2" w:rsidP="00D92DD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9461C2" w:rsidRPr="00801AD2" w14:paraId="56E89F50" w14:textId="77777777" w:rsidTr="00D92DD4">
        <w:trPr>
          <w:trHeight w:val="611"/>
        </w:trPr>
        <w:tc>
          <w:tcPr>
            <w:tcW w:w="1933" w:type="pct"/>
            <w:gridSpan w:val="3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9B3798" w14:textId="77777777" w:rsidR="009461C2" w:rsidRPr="00801AD2" w:rsidRDefault="009461C2" w:rsidP="00D92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A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ward</w:t>
            </w:r>
            <w:r w:rsidRPr="00801A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AB09131" w14:textId="77777777" w:rsidR="009461C2" w:rsidRPr="00801AD2" w:rsidRDefault="009461C2" w:rsidP="00D92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A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</w:p>
          <w:p w14:paraId="42BEEFE0" w14:textId="77777777" w:rsidR="009461C2" w:rsidRPr="00801AD2" w:rsidRDefault="009461C2" w:rsidP="00D92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801A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  <w:r w:rsidRPr="00801AD2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 </w:t>
            </w:r>
            <w:r w:rsidRPr="00801A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801AD2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    </w:t>
            </w:r>
          </w:p>
          <w:p w14:paraId="32052D82" w14:textId="77777777" w:rsidR="009461C2" w:rsidRPr="00801AD2" w:rsidRDefault="009461C2" w:rsidP="00D92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F927F" w14:textId="77777777" w:rsidR="009461C2" w:rsidRPr="00801AD2" w:rsidRDefault="009461C2" w:rsidP="00D92DD4">
            <w:pPr>
              <w:spacing w:after="0" w:line="240" w:lineRule="auto"/>
              <w:ind w:left="354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AD2">
              <w:rPr>
                <w:rFonts w:ascii="Times New Roman" w:eastAsia="Calibri" w:hAnsi="Times New Roman" w:cs="Times New Roman"/>
                <w:sz w:val="20"/>
                <w:szCs w:val="20"/>
              </w:rPr>
              <w:t>Case no.: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93C370" w14:textId="77777777" w:rsidR="009461C2" w:rsidRPr="00801AD2" w:rsidRDefault="009461C2" w:rsidP="00D92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AD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3A4A22" wp14:editId="6D3AA3B6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274320</wp:posOffset>
                      </wp:positionV>
                      <wp:extent cx="1536192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1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38A44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21.6pt" to="122.8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45" w:type="pct"/>
            <w:vMerge/>
            <w:shd w:val="clear" w:color="auto" w:fill="auto"/>
          </w:tcPr>
          <w:p w14:paraId="64BD8D75" w14:textId="77777777" w:rsidR="009461C2" w:rsidRPr="00801AD2" w:rsidRDefault="009461C2" w:rsidP="00D92DD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9461C2" w:rsidRPr="00801AD2" w14:paraId="0FC43F85" w14:textId="77777777" w:rsidTr="00D92DD4">
        <w:trPr>
          <w:trHeight w:val="525"/>
        </w:trPr>
        <w:tc>
          <w:tcPr>
            <w:tcW w:w="1933" w:type="pct"/>
            <w:gridSpan w:val="3"/>
            <w:vMerge/>
            <w:tcBorders>
              <w:top w:val="nil"/>
              <w:right w:val="nil"/>
            </w:tcBorders>
            <w:shd w:val="clear" w:color="auto" w:fill="auto"/>
          </w:tcPr>
          <w:p w14:paraId="3534A9CA" w14:textId="77777777" w:rsidR="009461C2" w:rsidRPr="00801AD2" w:rsidRDefault="009461C2" w:rsidP="00D92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062692C" w14:textId="77777777" w:rsidR="009461C2" w:rsidRPr="00801AD2" w:rsidRDefault="009461C2" w:rsidP="00D92DD4">
            <w:pPr>
              <w:spacing w:after="0" w:line="240" w:lineRule="auto"/>
              <w:ind w:left="354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AD2">
              <w:rPr>
                <w:rFonts w:ascii="Times New Roman" w:eastAsia="Calibri" w:hAnsi="Times New Roman" w:cs="Times New Roman"/>
                <w:sz w:val="20"/>
                <w:szCs w:val="20"/>
              </w:rPr>
              <w:t>Section:</w:t>
            </w:r>
          </w:p>
        </w:tc>
        <w:tc>
          <w:tcPr>
            <w:tcW w:w="1415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1A699F11" w14:textId="77777777" w:rsidR="009461C2" w:rsidRPr="00801AD2" w:rsidRDefault="009461C2" w:rsidP="00D92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AD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A76125" wp14:editId="1946B52A">
                      <wp:simplePos x="0" y="0"/>
                      <wp:positionH relativeFrom="column">
                        <wp:posOffset>25712</wp:posOffset>
                      </wp:positionH>
                      <wp:positionV relativeFrom="paragraph">
                        <wp:posOffset>182880</wp:posOffset>
                      </wp:positionV>
                      <wp:extent cx="1536192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1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4A1F530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pt,14.4pt" to="122.9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45" w:type="pct"/>
            <w:vMerge/>
            <w:shd w:val="clear" w:color="auto" w:fill="auto"/>
          </w:tcPr>
          <w:p w14:paraId="61082019" w14:textId="77777777" w:rsidR="009461C2" w:rsidRPr="00801AD2" w:rsidRDefault="009461C2" w:rsidP="00D92DD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bookmarkEnd w:id="0"/>
    </w:tbl>
    <w:p w14:paraId="30F281C3" w14:textId="3EE9DDA1" w:rsidR="00CB2894" w:rsidRDefault="00CB2894" w:rsidP="00DD2E2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CE850AB" w14:textId="71CA06B5" w:rsidR="009461C2" w:rsidRPr="00972975" w:rsidRDefault="00972975" w:rsidP="00972975">
      <w:pPr>
        <w:spacing w:after="24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72975">
        <w:rPr>
          <w:rFonts w:ascii="Times New Roman" w:hAnsi="Times New Roman" w:cs="Times New Roman"/>
          <w:b/>
          <w:bCs/>
          <w:sz w:val="20"/>
          <w:szCs w:val="20"/>
          <w:u w:val="single"/>
        </w:rPr>
        <w:t>ORDER TO OPEN SAFE DEPOSIT BOX</w:t>
      </w:r>
      <w:r w:rsidR="001967C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OF WARD</w:t>
      </w:r>
    </w:p>
    <w:p w14:paraId="75439CCA" w14:textId="54461343" w:rsidR="00780909" w:rsidRDefault="004449E8" w:rsidP="00DD2E2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On the petition of __________________________</w:t>
      </w:r>
      <w:r w:rsidR="00972975">
        <w:rPr>
          <w:rFonts w:ascii="Times New Roman" w:hAnsi="Times New Roman" w:cs="Times New Roman"/>
          <w:sz w:val="20"/>
          <w:szCs w:val="20"/>
        </w:rPr>
        <w:t>______</w:t>
      </w:r>
      <w:r w:rsidR="00DD2E28">
        <w:rPr>
          <w:rFonts w:ascii="Times New Roman" w:hAnsi="Times New Roman" w:cs="Times New Roman"/>
          <w:sz w:val="20"/>
          <w:szCs w:val="20"/>
        </w:rPr>
        <w:t>_</w:t>
      </w:r>
      <w:r w:rsidR="00972975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423148">
        <w:rPr>
          <w:rFonts w:ascii="Times New Roman" w:hAnsi="Times New Roman" w:cs="Times New Roman"/>
          <w:sz w:val="20"/>
          <w:szCs w:val="20"/>
        </w:rPr>
        <w:t xml:space="preserve">, </w:t>
      </w:r>
      <w:r w:rsidR="007815D2">
        <w:rPr>
          <w:rFonts w:ascii="Times New Roman" w:hAnsi="Times New Roman" w:cs="Times New Roman"/>
          <w:sz w:val="20"/>
          <w:szCs w:val="20"/>
        </w:rPr>
        <w:t xml:space="preserve">the </w:t>
      </w:r>
      <w:r w:rsidR="00423148">
        <w:rPr>
          <w:rFonts w:ascii="Times New Roman" w:hAnsi="Times New Roman" w:cs="Times New Roman"/>
          <w:sz w:val="20"/>
          <w:szCs w:val="20"/>
        </w:rPr>
        <w:t>court appointed Guardian</w:t>
      </w:r>
      <w:r w:rsidR="00976009">
        <w:rPr>
          <w:rFonts w:ascii="Times New Roman" w:hAnsi="Times New Roman" w:cs="Times New Roman"/>
          <w:sz w:val="20"/>
          <w:szCs w:val="20"/>
        </w:rPr>
        <w:t xml:space="preserve"> of the above-named Ward</w:t>
      </w:r>
      <w:r w:rsidR="007815D2">
        <w:rPr>
          <w:rFonts w:ascii="Times New Roman" w:hAnsi="Times New Roman" w:cs="Times New Roman"/>
          <w:sz w:val="20"/>
          <w:szCs w:val="20"/>
        </w:rPr>
        <w:t xml:space="preserve"> (“</w:t>
      </w:r>
      <w:r w:rsidR="008C300A">
        <w:rPr>
          <w:rFonts w:ascii="Times New Roman" w:hAnsi="Times New Roman" w:cs="Times New Roman"/>
          <w:sz w:val="20"/>
          <w:szCs w:val="20"/>
        </w:rPr>
        <w:t>Guardian</w:t>
      </w:r>
      <w:r w:rsidR="007815D2">
        <w:rPr>
          <w:rFonts w:ascii="Times New Roman" w:hAnsi="Times New Roman" w:cs="Times New Roman"/>
          <w:sz w:val="20"/>
          <w:szCs w:val="20"/>
        </w:rPr>
        <w:t>”)</w:t>
      </w:r>
      <w:r w:rsidR="0097600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for an order to open safe deposit box number _________ </w:t>
      </w:r>
      <w:r w:rsidR="005F5A0C">
        <w:rPr>
          <w:rFonts w:ascii="Times New Roman" w:hAnsi="Times New Roman" w:cs="Times New Roman"/>
          <w:sz w:val="20"/>
          <w:szCs w:val="20"/>
        </w:rPr>
        <w:t xml:space="preserve">(“Safe Deposit Box”) </w:t>
      </w:r>
      <w:r>
        <w:rPr>
          <w:rFonts w:ascii="Times New Roman" w:hAnsi="Times New Roman" w:cs="Times New Roman"/>
          <w:sz w:val="20"/>
          <w:szCs w:val="20"/>
        </w:rPr>
        <w:t xml:space="preserve">leased or co-leased to ____________________________, </w:t>
      </w:r>
      <w:r w:rsidR="00435392">
        <w:rPr>
          <w:rFonts w:ascii="Times New Roman" w:hAnsi="Times New Roman" w:cs="Times New Roman"/>
          <w:sz w:val="20"/>
          <w:szCs w:val="20"/>
        </w:rPr>
        <w:t>the Ward as less</w:t>
      </w:r>
      <w:r w:rsidR="006D4DE6">
        <w:rPr>
          <w:rFonts w:ascii="Times New Roman" w:hAnsi="Times New Roman" w:cs="Times New Roman"/>
          <w:sz w:val="20"/>
          <w:szCs w:val="20"/>
        </w:rPr>
        <w:t>ee</w:t>
      </w:r>
      <w:r w:rsidR="00435392">
        <w:rPr>
          <w:rFonts w:ascii="Times New Roman" w:hAnsi="Times New Roman" w:cs="Times New Roman"/>
          <w:sz w:val="20"/>
          <w:szCs w:val="20"/>
        </w:rPr>
        <w:t>, the court finding satisfactory proof of the incapacity of the Ward</w:t>
      </w:r>
      <w:r w:rsidR="00396B50">
        <w:rPr>
          <w:rFonts w:ascii="Times New Roman" w:hAnsi="Times New Roman" w:cs="Times New Roman"/>
          <w:sz w:val="20"/>
          <w:szCs w:val="20"/>
        </w:rPr>
        <w:t xml:space="preserve"> has been presented, and that </w:t>
      </w:r>
      <w:r w:rsidR="00107C2C">
        <w:rPr>
          <w:rFonts w:ascii="Times New Roman" w:hAnsi="Times New Roman" w:cs="Times New Roman"/>
          <w:sz w:val="20"/>
          <w:szCs w:val="20"/>
        </w:rPr>
        <w:t xml:space="preserve">the </w:t>
      </w:r>
      <w:r w:rsidR="00F31583">
        <w:rPr>
          <w:rFonts w:ascii="Times New Roman" w:hAnsi="Times New Roman" w:cs="Times New Roman"/>
          <w:sz w:val="20"/>
          <w:szCs w:val="20"/>
        </w:rPr>
        <w:t xml:space="preserve">above named </w:t>
      </w:r>
      <w:r w:rsidR="008C300A">
        <w:rPr>
          <w:rFonts w:ascii="Times New Roman" w:hAnsi="Times New Roman" w:cs="Times New Roman"/>
          <w:sz w:val="20"/>
          <w:szCs w:val="20"/>
        </w:rPr>
        <w:t>Guardian</w:t>
      </w:r>
      <w:r w:rsidR="00F31583">
        <w:rPr>
          <w:rFonts w:ascii="Times New Roman" w:hAnsi="Times New Roman" w:cs="Times New Roman"/>
          <w:sz w:val="20"/>
          <w:szCs w:val="20"/>
        </w:rPr>
        <w:t xml:space="preserve"> has been appointed in accordance with</w:t>
      </w:r>
      <w:r w:rsidR="000967AB">
        <w:rPr>
          <w:rFonts w:ascii="Times New Roman" w:hAnsi="Times New Roman" w:cs="Times New Roman"/>
          <w:sz w:val="20"/>
          <w:szCs w:val="20"/>
        </w:rPr>
        <w:t xml:space="preserve"> </w:t>
      </w:r>
      <w:r w:rsidR="002225E1" w:rsidRPr="00DF048F">
        <w:rPr>
          <w:rFonts w:ascii="Times New Roman" w:hAnsi="Times New Roman" w:cs="Times New Roman"/>
          <w:sz w:val="20"/>
          <w:szCs w:val="20"/>
        </w:rPr>
        <w:t>Florida Statutes</w:t>
      </w:r>
      <w:r w:rsidR="00522F05">
        <w:rPr>
          <w:rFonts w:ascii="Times New Roman" w:hAnsi="Times New Roman" w:cs="Times New Roman"/>
          <w:sz w:val="20"/>
          <w:szCs w:val="20"/>
        </w:rPr>
        <w:t>, it is</w:t>
      </w:r>
    </w:p>
    <w:p w14:paraId="103D1016" w14:textId="3F9BCC72" w:rsidR="004449E8" w:rsidRDefault="00780909" w:rsidP="00DD2E2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ADJUDGED that ____________________________________________, the lessor is directed to allow</w:t>
      </w:r>
      <w:r w:rsidR="00913C02">
        <w:rPr>
          <w:rFonts w:ascii="Times New Roman" w:hAnsi="Times New Roman" w:cs="Times New Roman"/>
          <w:sz w:val="20"/>
          <w:szCs w:val="20"/>
        </w:rPr>
        <w:t xml:space="preserve">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55230">
        <w:rPr>
          <w:rFonts w:ascii="Times New Roman" w:hAnsi="Times New Roman" w:cs="Times New Roman"/>
          <w:sz w:val="20"/>
          <w:szCs w:val="20"/>
        </w:rPr>
        <w:t xml:space="preserve">Guardian </w:t>
      </w:r>
      <w:r>
        <w:rPr>
          <w:rFonts w:ascii="Times New Roman" w:hAnsi="Times New Roman" w:cs="Times New Roman"/>
          <w:sz w:val="20"/>
          <w:szCs w:val="20"/>
        </w:rPr>
        <w:t>to open</w:t>
      </w:r>
      <w:r w:rsidR="004048A7">
        <w:rPr>
          <w:rFonts w:ascii="Times New Roman" w:hAnsi="Times New Roman" w:cs="Times New Roman"/>
          <w:sz w:val="20"/>
          <w:szCs w:val="20"/>
        </w:rPr>
        <w:t>, and if necessary drill into,</w:t>
      </w:r>
      <w:r w:rsidR="00CD736A">
        <w:rPr>
          <w:rFonts w:ascii="Times New Roman" w:hAnsi="Times New Roman" w:cs="Times New Roman"/>
          <w:sz w:val="20"/>
          <w:szCs w:val="20"/>
        </w:rPr>
        <w:t xml:space="preserve"> and examine the contents of the safe deposit</w:t>
      </w:r>
      <w:r w:rsidR="00107C2C">
        <w:rPr>
          <w:rFonts w:ascii="Times New Roman" w:hAnsi="Times New Roman" w:cs="Times New Roman"/>
          <w:sz w:val="20"/>
          <w:szCs w:val="20"/>
        </w:rPr>
        <w:t xml:space="preserve"> </w:t>
      </w:r>
      <w:r w:rsidR="00B23311">
        <w:rPr>
          <w:rFonts w:ascii="Times New Roman" w:hAnsi="Times New Roman" w:cs="Times New Roman"/>
          <w:sz w:val="20"/>
          <w:szCs w:val="20"/>
        </w:rPr>
        <w:t>box leased or co-leased to the</w:t>
      </w:r>
      <w:r w:rsidR="00C63507">
        <w:rPr>
          <w:rFonts w:ascii="Times New Roman" w:hAnsi="Times New Roman" w:cs="Times New Roman"/>
          <w:sz w:val="20"/>
          <w:szCs w:val="20"/>
        </w:rPr>
        <w:t xml:space="preserve"> Ward</w:t>
      </w:r>
      <w:r w:rsidR="00B23311">
        <w:rPr>
          <w:rFonts w:ascii="Times New Roman" w:hAnsi="Times New Roman" w:cs="Times New Roman"/>
          <w:sz w:val="20"/>
          <w:szCs w:val="20"/>
        </w:rPr>
        <w:t xml:space="preserve"> by the lessor, in the presence of an officer of the lessor</w:t>
      </w:r>
      <w:r w:rsidR="003B5676">
        <w:rPr>
          <w:rFonts w:ascii="Times New Roman" w:hAnsi="Times New Roman" w:cs="Times New Roman"/>
          <w:sz w:val="20"/>
          <w:szCs w:val="20"/>
        </w:rPr>
        <w:t xml:space="preserve"> (“bank officer”)</w:t>
      </w:r>
      <w:r w:rsidR="008F2A35">
        <w:rPr>
          <w:rFonts w:ascii="Times New Roman" w:hAnsi="Times New Roman" w:cs="Times New Roman"/>
          <w:sz w:val="20"/>
          <w:szCs w:val="20"/>
        </w:rPr>
        <w:t>.</w:t>
      </w:r>
    </w:p>
    <w:p w14:paraId="57316825" w14:textId="77777777" w:rsidR="00241462" w:rsidRDefault="005965FF" w:rsidP="001967C5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507EA">
        <w:rPr>
          <w:rFonts w:ascii="Times New Roman" w:hAnsi="Times New Roman" w:cs="Times New Roman"/>
          <w:sz w:val="20"/>
          <w:szCs w:val="20"/>
        </w:rPr>
        <w:t xml:space="preserve">The </w:t>
      </w:r>
      <w:r w:rsidR="00A437A1" w:rsidRPr="001507EA">
        <w:rPr>
          <w:rFonts w:ascii="Times New Roman" w:hAnsi="Times New Roman" w:cs="Times New Roman"/>
          <w:sz w:val="20"/>
          <w:szCs w:val="20"/>
        </w:rPr>
        <w:t>Guardian and bank officer</w:t>
      </w:r>
      <w:r w:rsidR="008F2ABA" w:rsidRPr="001507EA">
        <w:rPr>
          <w:rFonts w:ascii="Times New Roman" w:hAnsi="Times New Roman" w:cs="Times New Roman"/>
          <w:sz w:val="20"/>
          <w:szCs w:val="20"/>
        </w:rPr>
        <w:t xml:space="preserve">, </w:t>
      </w:r>
      <w:r w:rsidR="00A437A1" w:rsidRPr="001507EA">
        <w:rPr>
          <w:rFonts w:ascii="Times New Roman" w:hAnsi="Times New Roman" w:cs="Times New Roman"/>
          <w:sz w:val="20"/>
          <w:szCs w:val="20"/>
        </w:rPr>
        <w:t>in each other’s presence,</w:t>
      </w:r>
      <w:r w:rsidR="008F2ABA" w:rsidRPr="001507EA">
        <w:rPr>
          <w:rFonts w:ascii="Times New Roman" w:hAnsi="Times New Roman" w:cs="Times New Roman"/>
          <w:sz w:val="20"/>
          <w:szCs w:val="20"/>
        </w:rPr>
        <w:t xml:space="preserve"> </w:t>
      </w:r>
      <w:r w:rsidR="00A14B0D" w:rsidRPr="001507EA">
        <w:rPr>
          <w:rFonts w:ascii="Times New Roman" w:hAnsi="Times New Roman" w:cs="Times New Roman"/>
          <w:sz w:val="20"/>
          <w:szCs w:val="20"/>
        </w:rPr>
        <w:t>shall</w:t>
      </w:r>
      <w:r w:rsidR="00CB18C1" w:rsidRPr="001507EA">
        <w:rPr>
          <w:rFonts w:ascii="Times New Roman" w:hAnsi="Times New Roman" w:cs="Times New Roman"/>
          <w:sz w:val="20"/>
          <w:szCs w:val="20"/>
        </w:rPr>
        <w:t xml:space="preserve"> prepare an inventory of the contents of the safe deposit box. The inventory</w:t>
      </w:r>
      <w:r w:rsidR="006936A9">
        <w:rPr>
          <w:rFonts w:ascii="Times New Roman" w:hAnsi="Times New Roman" w:cs="Times New Roman"/>
          <w:sz w:val="20"/>
          <w:szCs w:val="20"/>
        </w:rPr>
        <w:t xml:space="preserve"> of the</w:t>
      </w:r>
      <w:r w:rsidR="00CB18C1" w:rsidRPr="001507EA">
        <w:rPr>
          <w:rFonts w:ascii="Times New Roman" w:hAnsi="Times New Roman" w:cs="Times New Roman"/>
          <w:sz w:val="20"/>
          <w:szCs w:val="20"/>
        </w:rPr>
        <w:t xml:space="preserve"> </w:t>
      </w:r>
      <w:r w:rsidR="006936A9" w:rsidRPr="001507EA">
        <w:rPr>
          <w:rFonts w:ascii="Times New Roman" w:hAnsi="Times New Roman" w:cs="Times New Roman"/>
          <w:sz w:val="20"/>
          <w:szCs w:val="20"/>
        </w:rPr>
        <w:t xml:space="preserve">safe deposit box </w:t>
      </w:r>
      <w:r w:rsidR="005523F6">
        <w:rPr>
          <w:rFonts w:ascii="Times New Roman" w:hAnsi="Times New Roman" w:cs="Times New Roman"/>
          <w:sz w:val="20"/>
          <w:szCs w:val="20"/>
        </w:rPr>
        <w:t>shall</w:t>
      </w:r>
      <w:r w:rsidR="00400434">
        <w:rPr>
          <w:rFonts w:ascii="Times New Roman" w:hAnsi="Times New Roman" w:cs="Times New Roman"/>
          <w:sz w:val="20"/>
          <w:szCs w:val="20"/>
        </w:rPr>
        <w:t xml:space="preserve"> i</w:t>
      </w:r>
      <w:r w:rsidR="00CB18C1" w:rsidRPr="00CB18C1">
        <w:rPr>
          <w:rFonts w:ascii="Times New Roman" w:hAnsi="Times New Roman" w:cs="Times New Roman"/>
          <w:sz w:val="20"/>
          <w:szCs w:val="20"/>
        </w:rPr>
        <w:t>nclude</w:t>
      </w:r>
      <w:r w:rsidR="00CB18C1">
        <w:rPr>
          <w:rFonts w:ascii="Times New Roman" w:hAnsi="Times New Roman" w:cs="Times New Roman"/>
          <w:sz w:val="20"/>
          <w:szCs w:val="20"/>
        </w:rPr>
        <w:t xml:space="preserve"> </w:t>
      </w:r>
      <w:r w:rsidR="007D1A77" w:rsidRPr="00CB18C1">
        <w:rPr>
          <w:rFonts w:ascii="Times New Roman" w:hAnsi="Times New Roman" w:cs="Times New Roman"/>
          <w:sz w:val="20"/>
          <w:szCs w:val="20"/>
        </w:rPr>
        <w:t>complete cop</w:t>
      </w:r>
      <w:r w:rsidR="009D658C">
        <w:rPr>
          <w:rFonts w:ascii="Times New Roman" w:hAnsi="Times New Roman" w:cs="Times New Roman"/>
          <w:sz w:val="20"/>
          <w:szCs w:val="20"/>
        </w:rPr>
        <w:t>ies</w:t>
      </w:r>
      <w:r w:rsidR="007D1A77" w:rsidRPr="00CB18C1">
        <w:rPr>
          <w:rFonts w:ascii="Times New Roman" w:hAnsi="Times New Roman" w:cs="Times New Roman"/>
          <w:sz w:val="20"/>
          <w:szCs w:val="20"/>
        </w:rPr>
        <w:t xml:space="preserve"> </w:t>
      </w:r>
      <w:r w:rsidR="004B39F3" w:rsidRPr="00CB18C1">
        <w:rPr>
          <w:rFonts w:ascii="Times New Roman" w:hAnsi="Times New Roman" w:cs="Times New Roman"/>
          <w:sz w:val="20"/>
          <w:szCs w:val="20"/>
        </w:rPr>
        <w:t xml:space="preserve">of </w:t>
      </w:r>
      <w:r w:rsidR="00926130" w:rsidRPr="00CB18C1">
        <w:rPr>
          <w:rFonts w:ascii="Times New Roman" w:hAnsi="Times New Roman" w:cs="Times New Roman"/>
          <w:sz w:val="20"/>
          <w:szCs w:val="20"/>
        </w:rPr>
        <w:t>any document</w:t>
      </w:r>
      <w:r w:rsidR="00152F03" w:rsidRPr="00CB18C1">
        <w:rPr>
          <w:rFonts w:ascii="Times New Roman" w:hAnsi="Times New Roman" w:cs="Times New Roman"/>
          <w:sz w:val="20"/>
          <w:szCs w:val="20"/>
        </w:rPr>
        <w:t>(</w:t>
      </w:r>
      <w:r w:rsidR="00926130" w:rsidRPr="00CB18C1">
        <w:rPr>
          <w:rFonts w:ascii="Times New Roman" w:hAnsi="Times New Roman" w:cs="Times New Roman"/>
          <w:sz w:val="20"/>
          <w:szCs w:val="20"/>
        </w:rPr>
        <w:t>s</w:t>
      </w:r>
      <w:r w:rsidR="00152F03" w:rsidRPr="00CB18C1">
        <w:rPr>
          <w:rFonts w:ascii="Times New Roman" w:hAnsi="Times New Roman" w:cs="Times New Roman"/>
          <w:sz w:val="20"/>
          <w:szCs w:val="20"/>
        </w:rPr>
        <w:t>)</w:t>
      </w:r>
      <w:r w:rsidR="007D1A77" w:rsidRPr="00CB18C1">
        <w:rPr>
          <w:rFonts w:ascii="Times New Roman" w:hAnsi="Times New Roman" w:cs="Times New Roman"/>
          <w:sz w:val="20"/>
          <w:szCs w:val="20"/>
        </w:rPr>
        <w:t xml:space="preserve"> found in the</w:t>
      </w:r>
      <w:r w:rsidR="00651AD1">
        <w:rPr>
          <w:rFonts w:ascii="Times New Roman" w:hAnsi="Times New Roman" w:cs="Times New Roman"/>
          <w:sz w:val="20"/>
          <w:szCs w:val="20"/>
        </w:rPr>
        <w:t xml:space="preserve"> safe deposit</w:t>
      </w:r>
      <w:r w:rsidR="007D1A77" w:rsidRPr="00CB18C1">
        <w:rPr>
          <w:rFonts w:ascii="Times New Roman" w:hAnsi="Times New Roman" w:cs="Times New Roman"/>
          <w:sz w:val="20"/>
          <w:szCs w:val="20"/>
        </w:rPr>
        <w:t xml:space="preserve"> box</w:t>
      </w:r>
      <w:r w:rsidR="00400434">
        <w:rPr>
          <w:rFonts w:ascii="Times New Roman" w:hAnsi="Times New Roman" w:cs="Times New Roman"/>
          <w:sz w:val="20"/>
          <w:szCs w:val="20"/>
        </w:rPr>
        <w:t xml:space="preserve"> and must</w:t>
      </w:r>
      <w:r w:rsidR="00651AD1">
        <w:rPr>
          <w:rFonts w:ascii="Times New Roman" w:hAnsi="Times New Roman" w:cs="Times New Roman"/>
          <w:sz w:val="20"/>
          <w:szCs w:val="20"/>
        </w:rPr>
        <w:t xml:space="preserve"> </w:t>
      </w:r>
      <w:r w:rsidR="00757A7E">
        <w:rPr>
          <w:rFonts w:ascii="Times New Roman" w:hAnsi="Times New Roman" w:cs="Times New Roman"/>
          <w:sz w:val="20"/>
          <w:szCs w:val="20"/>
        </w:rPr>
        <w:t>signed by both parties</w:t>
      </w:r>
      <w:r w:rsidR="0024146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5C7CB8B" w14:textId="2AFE1AB5" w:rsidR="00C678D3" w:rsidRDefault="00C678D3" w:rsidP="001967C5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contents shall be removed without further order of the Court.</w:t>
      </w:r>
    </w:p>
    <w:p w14:paraId="46B53171" w14:textId="64DB57E2" w:rsidR="00AA1E31" w:rsidRPr="00D03F4C" w:rsidRDefault="00241462" w:rsidP="001967C5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safe deposit box inventory must be</w:t>
      </w:r>
      <w:r w:rsidR="001507EA">
        <w:rPr>
          <w:rFonts w:ascii="Times New Roman" w:hAnsi="Times New Roman" w:cs="Times New Roman"/>
          <w:sz w:val="20"/>
          <w:szCs w:val="20"/>
        </w:rPr>
        <w:t xml:space="preserve"> </w:t>
      </w:r>
      <w:r w:rsidR="0018517C">
        <w:rPr>
          <w:rFonts w:ascii="Times New Roman" w:hAnsi="Times New Roman" w:cs="Times New Roman"/>
          <w:sz w:val="20"/>
          <w:szCs w:val="20"/>
        </w:rPr>
        <w:t>file</w:t>
      </w:r>
      <w:r w:rsidR="001507EA">
        <w:rPr>
          <w:rFonts w:ascii="Times New Roman" w:hAnsi="Times New Roman" w:cs="Times New Roman"/>
          <w:sz w:val="20"/>
          <w:szCs w:val="20"/>
        </w:rPr>
        <w:t>d</w:t>
      </w:r>
      <w:r w:rsidR="0018517C">
        <w:rPr>
          <w:rFonts w:ascii="Times New Roman" w:hAnsi="Times New Roman" w:cs="Times New Roman"/>
          <w:sz w:val="20"/>
          <w:szCs w:val="20"/>
        </w:rPr>
        <w:t xml:space="preserve"> with the </w:t>
      </w:r>
      <w:r w:rsidR="005B6786">
        <w:rPr>
          <w:rFonts w:ascii="Times New Roman" w:hAnsi="Times New Roman" w:cs="Times New Roman"/>
          <w:sz w:val="20"/>
          <w:szCs w:val="20"/>
        </w:rPr>
        <w:t>c</w:t>
      </w:r>
      <w:r w:rsidR="0018517C">
        <w:rPr>
          <w:rFonts w:ascii="Times New Roman" w:hAnsi="Times New Roman" w:cs="Times New Roman"/>
          <w:sz w:val="20"/>
          <w:szCs w:val="20"/>
        </w:rPr>
        <w:t xml:space="preserve">ourt </w:t>
      </w:r>
      <w:r w:rsidR="00387AD9" w:rsidRPr="00241462">
        <w:rPr>
          <w:rFonts w:ascii="Times New Roman" w:hAnsi="Times New Roman" w:cs="Times New Roman"/>
          <w:sz w:val="20"/>
          <w:szCs w:val="20"/>
        </w:rPr>
        <w:t xml:space="preserve">within 10 days of </w:t>
      </w:r>
      <w:r w:rsidR="00356593">
        <w:rPr>
          <w:rFonts w:ascii="Times New Roman" w:hAnsi="Times New Roman" w:cs="Times New Roman"/>
          <w:sz w:val="20"/>
          <w:szCs w:val="20"/>
        </w:rPr>
        <w:t>opening the safe deposit box</w:t>
      </w:r>
      <w:r w:rsidR="00387AD9">
        <w:rPr>
          <w:rFonts w:ascii="Times New Roman" w:hAnsi="Times New Roman" w:cs="Times New Roman"/>
          <w:sz w:val="20"/>
          <w:szCs w:val="20"/>
        </w:rPr>
        <w:t>.</w:t>
      </w:r>
      <w:r w:rsidR="00985D97">
        <w:rPr>
          <w:rFonts w:ascii="Times New Roman" w:hAnsi="Times New Roman" w:cs="Times New Roman"/>
          <w:sz w:val="20"/>
          <w:szCs w:val="20"/>
        </w:rPr>
        <w:t xml:space="preserve"> </w:t>
      </w:r>
      <w:r w:rsidR="009811FA">
        <w:rPr>
          <w:rFonts w:ascii="Times New Roman" w:hAnsi="Times New Roman" w:cs="Times New Roman"/>
          <w:sz w:val="20"/>
          <w:szCs w:val="20"/>
        </w:rPr>
        <w:t>A copy of the safe deposit box inventory must also be filed as part of the Ward’s verified</w:t>
      </w:r>
      <w:r w:rsidR="00291198">
        <w:rPr>
          <w:rFonts w:ascii="Times New Roman" w:hAnsi="Times New Roman" w:cs="Times New Roman"/>
          <w:sz w:val="20"/>
          <w:szCs w:val="20"/>
        </w:rPr>
        <w:t xml:space="preserve"> guardianship</w:t>
      </w:r>
      <w:r w:rsidR="009811FA">
        <w:rPr>
          <w:rFonts w:ascii="Times New Roman" w:hAnsi="Times New Roman" w:cs="Times New Roman"/>
          <w:sz w:val="20"/>
          <w:szCs w:val="20"/>
        </w:rPr>
        <w:t xml:space="preserve"> inventory.</w:t>
      </w:r>
      <w:r w:rsidR="004751E3">
        <w:rPr>
          <w:rFonts w:ascii="Times New Roman" w:hAnsi="Times New Roman" w:cs="Times New Roman"/>
          <w:sz w:val="20"/>
          <w:szCs w:val="20"/>
        </w:rPr>
        <w:t xml:space="preserve"> </w:t>
      </w:r>
      <w:r w:rsidR="00AA1E31">
        <w:rPr>
          <w:rFonts w:ascii="Times New Roman" w:hAnsi="Times New Roman" w:cs="Times New Roman"/>
          <w:sz w:val="20"/>
          <w:szCs w:val="20"/>
        </w:rPr>
        <w:t>Unless the War</w:t>
      </w:r>
      <w:r w:rsidR="00154DAC">
        <w:rPr>
          <w:rFonts w:ascii="Times New Roman" w:hAnsi="Times New Roman" w:cs="Times New Roman"/>
          <w:sz w:val="20"/>
          <w:szCs w:val="20"/>
        </w:rPr>
        <w:t xml:space="preserve">d is a minor or has been adjudicated totally incapacitated, the Guardian shall provide the Ward a copy of the </w:t>
      </w:r>
      <w:r w:rsidR="00202E16">
        <w:rPr>
          <w:rFonts w:ascii="Times New Roman" w:hAnsi="Times New Roman" w:cs="Times New Roman"/>
          <w:sz w:val="20"/>
          <w:szCs w:val="20"/>
        </w:rPr>
        <w:t>safe deposit box inventory.</w:t>
      </w:r>
    </w:p>
    <w:p w14:paraId="1C1AFB98" w14:textId="0031C31E" w:rsidR="007626E2" w:rsidRDefault="007626E2" w:rsidP="00DD2E28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Should any advance directives be discovered, the </w:t>
      </w:r>
      <w:r w:rsidR="00093873">
        <w:rPr>
          <w:rFonts w:ascii="Times New Roman" w:hAnsi="Times New Roman" w:cs="Times New Roman"/>
          <w:sz w:val="20"/>
          <w:szCs w:val="20"/>
        </w:rPr>
        <w:t>Guardian</w:t>
      </w:r>
      <w:r>
        <w:rPr>
          <w:rFonts w:ascii="Times New Roman" w:hAnsi="Times New Roman" w:cs="Times New Roman"/>
          <w:sz w:val="20"/>
          <w:szCs w:val="20"/>
        </w:rPr>
        <w:t xml:space="preserve"> shall </w:t>
      </w:r>
      <w:r w:rsidR="00A22444">
        <w:rPr>
          <w:rFonts w:ascii="Times New Roman" w:hAnsi="Times New Roman" w:cs="Times New Roman"/>
          <w:sz w:val="20"/>
          <w:szCs w:val="20"/>
        </w:rPr>
        <w:t xml:space="preserve">notify the Court, and if necessary, set the matter for hearing. </w:t>
      </w:r>
    </w:p>
    <w:p w14:paraId="0D33F04C" w14:textId="1C066D5F" w:rsidR="000C7CF6" w:rsidRDefault="000C7CF6" w:rsidP="00DD2E28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lessor may charge a reasonable fee to cover costs incurred in complying with this Order.</w:t>
      </w:r>
    </w:p>
    <w:p w14:paraId="1123BDEC" w14:textId="503FB235" w:rsidR="00A77EB1" w:rsidRDefault="00A77EB1" w:rsidP="00A77EB1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A77EB1">
        <w:rPr>
          <w:rFonts w:ascii="Times New Roman" w:hAnsi="Times New Roman" w:cs="Times New Roman"/>
          <w:sz w:val="20"/>
          <w:szCs w:val="20"/>
        </w:rPr>
        <w:t>ORDERED on</w:t>
      </w:r>
      <w:r w:rsidRPr="00A77EB1">
        <w:rPr>
          <w:rFonts w:ascii="Times New Roman" w:hAnsi="Times New Roman" w:cs="Times New Roman"/>
          <w:sz w:val="20"/>
          <w:szCs w:val="20"/>
        </w:rPr>
        <w:tab/>
        <w:t xml:space="preserve"> this _____day of ____________, 20_____.</w:t>
      </w:r>
    </w:p>
    <w:p w14:paraId="36A47E16" w14:textId="69FCE0AA" w:rsidR="0004182A" w:rsidRDefault="0004182A" w:rsidP="00A77EB1">
      <w:pPr>
        <w:ind w:firstLine="360"/>
        <w:rPr>
          <w:rFonts w:ascii="Times New Roman" w:hAnsi="Times New Roman" w:cs="Times New Roman"/>
          <w:sz w:val="20"/>
          <w:szCs w:val="20"/>
        </w:rPr>
      </w:pPr>
    </w:p>
    <w:p w14:paraId="2543D4F1" w14:textId="77777777" w:rsidR="002442D0" w:rsidRDefault="002442D0" w:rsidP="00A77EB1">
      <w:pPr>
        <w:ind w:firstLine="360"/>
        <w:rPr>
          <w:rFonts w:ascii="Times New Roman" w:hAnsi="Times New Roman" w:cs="Times New Roman"/>
          <w:sz w:val="20"/>
          <w:szCs w:val="20"/>
        </w:rPr>
      </w:pPr>
    </w:p>
    <w:p w14:paraId="30D65601" w14:textId="2D1AA7AF" w:rsidR="00A77EB1" w:rsidRPr="00A77EB1" w:rsidRDefault="00A77EB1" w:rsidP="00705902">
      <w:pPr>
        <w:spacing w:after="0"/>
        <w:ind w:left="5040"/>
        <w:rPr>
          <w:rFonts w:ascii="Times New Roman" w:hAnsi="Times New Roman" w:cs="Times New Roman"/>
          <w:sz w:val="20"/>
          <w:szCs w:val="20"/>
        </w:rPr>
      </w:pPr>
      <w:r w:rsidRPr="00A77EB1">
        <w:rPr>
          <w:rFonts w:ascii="Times New Roman" w:hAnsi="Times New Roman" w:cs="Times New Roman"/>
          <w:sz w:val="20"/>
          <w:szCs w:val="20"/>
        </w:rPr>
        <w:t xml:space="preserve">__________________________________________                          </w:t>
      </w:r>
    </w:p>
    <w:p w14:paraId="3D9E8E15" w14:textId="4721AB7C" w:rsidR="00A77EB1" w:rsidRPr="00F550EA" w:rsidRDefault="00A77EB1" w:rsidP="00705902">
      <w:pPr>
        <w:spacing w:after="0"/>
        <w:ind w:firstLine="360"/>
        <w:rPr>
          <w:rFonts w:ascii="Times New Roman" w:hAnsi="Times New Roman" w:cs="Times New Roman"/>
          <w:sz w:val="20"/>
          <w:szCs w:val="20"/>
        </w:rPr>
      </w:pPr>
      <w:r w:rsidRPr="00A77EB1">
        <w:rPr>
          <w:rFonts w:ascii="Times New Roman" w:hAnsi="Times New Roman" w:cs="Times New Roman"/>
          <w:sz w:val="20"/>
          <w:szCs w:val="20"/>
        </w:rPr>
        <w:tab/>
      </w:r>
      <w:r w:rsidRPr="00A77EB1">
        <w:rPr>
          <w:rFonts w:ascii="Times New Roman" w:hAnsi="Times New Roman" w:cs="Times New Roman"/>
          <w:sz w:val="20"/>
          <w:szCs w:val="20"/>
        </w:rPr>
        <w:tab/>
      </w:r>
      <w:r w:rsidRPr="00A77EB1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77EB1">
        <w:rPr>
          <w:rFonts w:ascii="Times New Roman" w:hAnsi="Times New Roman" w:cs="Times New Roman"/>
          <w:sz w:val="20"/>
          <w:szCs w:val="20"/>
        </w:rPr>
        <w:t>Circuit Judge</w:t>
      </w:r>
    </w:p>
    <w:sectPr w:rsidR="00A77EB1" w:rsidRPr="00F550EA" w:rsidSect="009461C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899FB" w14:textId="77777777" w:rsidR="00C14322" w:rsidRDefault="00C14322" w:rsidP="009461C2">
      <w:pPr>
        <w:spacing w:after="0" w:line="240" w:lineRule="auto"/>
      </w:pPr>
      <w:r>
        <w:separator/>
      </w:r>
    </w:p>
  </w:endnote>
  <w:endnote w:type="continuationSeparator" w:id="0">
    <w:p w14:paraId="110ACE6C" w14:textId="77777777" w:rsidR="00C14322" w:rsidRDefault="00C14322" w:rsidP="0094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C315" w14:textId="709EFC55" w:rsidR="009461C2" w:rsidRPr="009461C2" w:rsidRDefault="000C7CF6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GD – Order Safe Deposit Box</w:t>
    </w:r>
  </w:p>
  <w:p w14:paraId="497A88AD" w14:textId="793088EE" w:rsidR="009461C2" w:rsidRPr="009461C2" w:rsidRDefault="009461C2">
    <w:pPr>
      <w:pStyle w:val="Footer"/>
      <w:rPr>
        <w:rFonts w:ascii="Times New Roman" w:hAnsi="Times New Roman" w:cs="Times New Roman"/>
        <w:sz w:val="16"/>
        <w:szCs w:val="16"/>
      </w:rPr>
    </w:pPr>
    <w:r w:rsidRPr="009461C2">
      <w:rPr>
        <w:rFonts w:ascii="Times New Roman" w:hAnsi="Times New Roman" w:cs="Times New Roman"/>
        <w:sz w:val="16"/>
        <w:szCs w:val="16"/>
      </w:rPr>
      <w:t>Last Revised</w:t>
    </w:r>
    <w:r w:rsidR="00B90B67">
      <w:rPr>
        <w:rFonts w:ascii="Times New Roman" w:hAnsi="Times New Roman" w:cs="Times New Roman"/>
        <w:sz w:val="16"/>
        <w:szCs w:val="16"/>
      </w:rPr>
      <w:t xml:space="preserve"> </w:t>
    </w:r>
    <w:r w:rsidR="00B90B67">
      <w:rPr>
        <w:rFonts w:ascii="Times New Roman" w:hAnsi="Times New Roman" w:cs="Times New Roman"/>
        <w:sz w:val="16"/>
        <w:szCs w:val="16"/>
      </w:rPr>
      <w:fldChar w:fldCharType="begin"/>
    </w:r>
    <w:r w:rsidR="00B90B67">
      <w:rPr>
        <w:rFonts w:ascii="Times New Roman" w:hAnsi="Times New Roman" w:cs="Times New Roman"/>
        <w:sz w:val="16"/>
        <w:szCs w:val="16"/>
      </w:rPr>
      <w:instrText xml:space="preserve"> DATE \@ "M/d/yyyy" </w:instrText>
    </w:r>
    <w:r w:rsidR="00B90B67">
      <w:rPr>
        <w:rFonts w:ascii="Times New Roman" w:hAnsi="Times New Roman" w:cs="Times New Roman"/>
        <w:sz w:val="16"/>
        <w:szCs w:val="16"/>
      </w:rPr>
      <w:fldChar w:fldCharType="separate"/>
    </w:r>
    <w:r w:rsidR="003007BD">
      <w:rPr>
        <w:rFonts w:ascii="Times New Roman" w:hAnsi="Times New Roman" w:cs="Times New Roman"/>
        <w:noProof/>
        <w:sz w:val="16"/>
        <w:szCs w:val="16"/>
      </w:rPr>
      <w:t>4/3/2023</w:t>
    </w:r>
    <w:r w:rsidR="00B90B67">
      <w:rPr>
        <w:rFonts w:ascii="Times New Roman" w:hAnsi="Times New Roman" w:cs="Times New Roman"/>
        <w:sz w:val="16"/>
        <w:szCs w:val="16"/>
      </w:rPr>
      <w:fldChar w:fldCharType="end"/>
    </w:r>
    <w:r w:rsidRPr="009461C2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Pr="009461C2">
      <w:rPr>
        <w:rFonts w:ascii="Times New Roman" w:hAnsi="Times New Roman" w:cs="Times New Roman"/>
        <w:sz w:val="16"/>
        <w:szCs w:val="16"/>
      </w:rPr>
      <w:ptab w:relativeTo="margin" w:alignment="right" w:leader="none"/>
    </w:r>
    <w:r w:rsidRPr="009461C2">
      <w:rPr>
        <w:rFonts w:ascii="Times New Roman" w:hAnsi="Times New Roman" w:cs="Times New Roman"/>
        <w:sz w:val="16"/>
        <w:szCs w:val="16"/>
      </w:rPr>
      <w:t xml:space="preserve">Page </w:t>
    </w:r>
    <w:r w:rsidRPr="009461C2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9461C2">
      <w:rPr>
        <w:rFonts w:ascii="Times New Roman" w:hAnsi="Times New Roman" w:cs="Times New Roman"/>
        <w:b/>
        <w:bCs/>
        <w:sz w:val="16"/>
        <w:szCs w:val="16"/>
      </w:rPr>
      <w:instrText xml:space="preserve"> PAGE  \* Arabic  \* MERGEFORMAT </w:instrText>
    </w:r>
    <w:r w:rsidRPr="009461C2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Pr="009461C2">
      <w:rPr>
        <w:rFonts w:ascii="Times New Roman" w:hAnsi="Times New Roman" w:cs="Times New Roman"/>
        <w:b/>
        <w:bCs/>
        <w:noProof/>
        <w:sz w:val="16"/>
        <w:szCs w:val="16"/>
      </w:rPr>
      <w:t>1</w:t>
    </w:r>
    <w:r w:rsidRPr="009461C2">
      <w:rPr>
        <w:rFonts w:ascii="Times New Roman" w:hAnsi="Times New Roman" w:cs="Times New Roman"/>
        <w:b/>
        <w:bCs/>
        <w:sz w:val="16"/>
        <w:szCs w:val="16"/>
      </w:rPr>
      <w:fldChar w:fldCharType="end"/>
    </w:r>
    <w:r w:rsidRPr="009461C2">
      <w:rPr>
        <w:rFonts w:ascii="Times New Roman" w:hAnsi="Times New Roman" w:cs="Times New Roman"/>
        <w:sz w:val="16"/>
        <w:szCs w:val="16"/>
      </w:rPr>
      <w:t xml:space="preserve"> of </w:t>
    </w:r>
    <w:r w:rsidRPr="009461C2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9461C2">
      <w:rPr>
        <w:rFonts w:ascii="Times New Roman" w:hAnsi="Times New Roman" w:cs="Times New Roman"/>
        <w:b/>
        <w:bCs/>
        <w:sz w:val="16"/>
        <w:szCs w:val="16"/>
      </w:rPr>
      <w:instrText xml:space="preserve"> NUMPAGES  \* Arabic  \* MERGEFORMAT </w:instrText>
    </w:r>
    <w:r w:rsidRPr="009461C2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Pr="009461C2">
      <w:rPr>
        <w:rFonts w:ascii="Times New Roman" w:hAnsi="Times New Roman" w:cs="Times New Roman"/>
        <w:b/>
        <w:bCs/>
        <w:noProof/>
        <w:sz w:val="16"/>
        <w:szCs w:val="16"/>
      </w:rPr>
      <w:t>2</w:t>
    </w:r>
    <w:r w:rsidRPr="009461C2">
      <w:rPr>
        <w:rFonts w:ascii="Times New Roman" w:hAnsi="Times New Roman" w:cs="Times New Roman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D81F8" w14:textId="77777777" w:rsidR="00C14322" w:rsidRDefault="00C14322" w:rsidP="009461C2">
      <w:pPr>
        <w:spacing w:after="0" w:line="240" w:lineRule="auto"/>
      </w:pPr>
      <w:r>
        <w:separator/>
      </w:r>
    </w:p>
  </w:footnote>
  <w:footnote w:type="continuationSeparator" w:id="0">
    <w:p w14:paraId="57C7F2EB" w14:textId="77777777" w:rsidR="00C14322" w:rsidRDefault="00C14322" w:rsidP="0094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1501"/>
    <w:multiLevelType w:val="hybridMultilevel"/>
    <w:tmpl w:val="3E2EE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97037"/>
    <w:multiLevelType w:val="hybridMultilevel"/>
    <w:tmpl w:val="3E2E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68885">
    <w:abstractNumId w:val="1"/>
  </w:num>
  <w:num w:numId="2" w16cid:durableId="205437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C2"/>
    <w:rsid w:val="00034687"/>
    <w:rsid w:val="0004182A"/>
    <w:rsid w:val="00046AE3"/>
    <w:rsid w:val="000560AC"/>
    <w:rsid w:val="00063977"/>
    <w:rsid w:val="00093873"/>
    <w:rsid w:val="000967AB"/>
    <w:rsid w:val="000C7CF6"/>
    <w:rsid w:val="000D21EA"/>
    <w:rsid w:val="00101584"/>
    <w:rsid w:val="00104F89"/>
    <w:rsid w:val="00107C2C"/>
    <w:rsid w:val="00143C4E"/>
    <w:rsid w:val="00145160"/>
    <w:rsid w:val="001507EA"/>
    <w:rsid w:val="00152F03"/>
    <w:rsid w:val="00154DAC"/>
    <w:rsid w:val="001571FA"/>
    <w:rsid w:val="0018517C"/>
    <w:rsid w:val="001967C5"/>
    <w:rsid w:val="00202E16"/>
    <w:rsid w:val="002140B1"/>
    <w:rsid w:val="002225E1"/>
    <w:rsid w:val="00241462"/>
    <w:rsid w:val="002442D0"/>
    <w:rsid w:val="00291198"/>
    <w:rsid w:val="002D572F"/>
    <w:rsid w:val="002E660D"/>
    <w:rsid w:val="003007BD"/>
    <w:rsid w:val="00356593"/>
    <w:rsid w:val="00361E84"/>
    <w:rsid w:val="00365DEE"/>
    <w:rsid w:val="00387AD9"/>
    <w:rsid w:val="00396B50"/>
    <w:rsid w:val="003B5676"/>
    <w:rsid w:val="003E77BA"/>
    <w:rsid w:val="003F0A20"/>
    <w:rsid w:val="00400434"/>
    <w:rsid w:val="004048A7"/>
    <w:rsid w:val="00421708"/>
    <w:rsid w:val="00423148"/>
    <w:rsid w:val="00435392"/>
    <w:rsid w:val="00437264"/>
    <w:rsid w:val="004449E8"/>
    <w:rsid w:val="00463575"/>
    <w:rsid w:val="004751E3"/>
    <w:rsid w:val="00486586"/>
    <w:rsid w:val="004B39F3"/>
    <w:rsid w:val="004B5161"/>
    <w:rsid w:val="004B5BD4"/>
    <w:rsid w:val="004C64DC"/>
    <w:rsid w:val="004D2B24"/>
    <w:rsid w:val="00504BAC"/>
    <w:rsid w:val="0051102C"/>
    <w:rsid w:val="00522F05"/>
    <w:rsid w:val="005523F6"/>
    <w:rsid w:val="00557C97"/>
    <w:rsid w:val="00573B63"/>
    <w:rsid w:val="00585A47"/>
    <w:rsid w:val="005965C5"/>
    <w:rsid w:val="005965FF"/>
    <w:rsid w:val="005B6786"/>
    <w:rsid w:val="005E143C"/>
    <w:rsid w:val="005F5A0C"/>
    <w:rsid w:val="006377C2"/>
    <w:rsid w:val="006459F5"/>
    <w:rsid w:val="006463B6"/>
    <w:rsid w:val="00651AD1"/>
    <w:rsid w:val="006936A9"/>
    <w:rsid w:val="006A59CC"/>
    <w:rsid w:val="006B7B94"/>
    <w:rsid w:val="006D4DE6"/>
    <w:rsid w:val="006E25DF"/>
    <w:rsid w:val="006F1346"/>
    <w:rsid w:val="006F28AE"/>
    <w:rsid w:val="00700FCB"/>
    <w:rsid w:val="00705902"/>
    <w:rsid w:val="00710C70"/>
    <w:rsid w:val="00711282"/>
    <w:rsid w:val="00754E1A"/>
    <w:rsid w:val="00757A7E"/>
    <w:rsid w:val="007626E2"/>
    <w:rsid w:val="00780909"/>
    <w:rsid w:val="007815D2"/>
    <w:rsid w:val="0078275B"/>
    <w:rsid w:val="007C4CB5"/>
    <w:rsid w:val="007D1A77"/>
    <w:rsid w:val="007F3756"/>
    <w:rsid w:val="007F5B37"/>
    <w:rsid w:val="008218CD"/>
    <w:rsid w:val="008642F5"/>
    <w:rsid w:val="008C300A"/>
    <w:rsid w:val="008E50B6"/>
    <w:rsid w:val="008F2A35"/>
    <w:rsid w:val="008F2ABA"/>
    <w:rsid w:val="008F3F81"/>
    <w:rsid w:val="00913C02"/>
    <w:rsid w:val="0091694F"/>
    <w:rsid w:val="00926130"/>
    <w:rsid w:val="00933C10"/>
    <w:rsid w:val="009461C2"/>
    <w:rsid w:val="00970B61"/>
    <w:rsid w:val="00972975"/>
    <w:rsid w:val="00976009"/>
    <w:rsid w:val="009811FA"/>
    <w:rsid w:val="00985D97"/>
    <w:rsid w:val="00990DFB"/>
    <w:rsid w:val="009C291B"/>
    <w:rsid w:val="009D658C"/>
    <w:rsid w:val="009E28A9"/>
    <w:rsid w:val="009F26D1"/>
    <w:rsid w:val="00A043B4"/>
    <w:rsid w:val="00A14B0D"/>
    <w:rsid w:val="00A22444"/>
    <w:rsid w:val="00A32DB3"/>
    <w:rsid w:val="00A374EB"/>
    <w:rsid w:val="00A437A1"/>
    <w:rsid w:val="00A5347B"/>
    <w:rsid w:val="00A61F09"/>
    <w:rsid w:val="00A77EB1"/>
    <w:rsid w:val="00AA1E31"/>
    <w:rsid w:val="00AC2DB1"/>
    <w:rsid w:val="00AF0FD7"/>
    <w:rsid w:val="00B03F18"/>
    <w:rsid w:val="00B11EB9"/>
    <w:rsid w:val="00B17273"/>
    <w:rsid w:val="00B23311"/>
    <w:rsid w:val="00B90B67"/>
    <w:rsid w:val="00BA2978"/>
    <w:rsid w:val="00BE179B"/>
    <w:rsid w:val="00C04657"/>
    <w:rsid w:val="00C14322"/>
    <w:rsid w:val="00C14C53"/>
    <w:rsid w:val="00C63507"/>
    <w:rsid w:val="00C678D3"/>
    <w:rsid w:val="00C9254D"/>
    <w:rsid w:val="00CA6972"/>
    <w:rsid w:val="00CA75C4"/>
    <w:rsid w:val="00CB18C1"/>
    <w:rsid w:val="00CB2894"/>
    <w:rsid w:val="00CC39BD"/>
    <w:rsid w:val="00CD736A"/>
    <w:rsid w:val="00D03F4C"/>
    <w:rsid w:val="00D0430E"/>
    <w:rsid w:val="00D06C8B"/>
    <w:rsid w:val="00D12B64"/>
    <w:rsid w:val="00D14E10"/>
    <w:rsid w:val="00D66767"/>
    <w:rsid w:val="00D736A4"/>
    <w:rsid w:val="00D80838"/>
    <w:rsid w:val="00DC6F0B"/>
    <w:rsid w:val="00DD2E28"/>
    <w:rsid w:val="00DF048F"/>
    <w:rsid w:val="00E77609"/>
    <w:rsid w:val="00E90A37"/>
    <w:rsid w:val="00E91C5B"/>
    <w:rsid w:val="00E96DBE"/>
    <w:rsid w:val="00EE5F2F"/>
    <w:rsid w:val="00F31583"/>
    <w:rsid w:val="00F550EA"/>
    <w:rsid w:val="00F55230"/>
    <w:rsid w:val="00F7664B"/>
    <w:rsid w:val="00F97D35"/>
    <w:rsid w:val="00FA0116"/>
    <w:rsid w:val="00FC4971"/>
    <w:rsid w:val="00FD2E15"/>
    <w:rsid w:val="00FE5ECE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3F1EE"/>
  <w15:chartTrackingRefBased/>
  <w15:docId w15:val="{F79F150B-F1F1-4343-9DEF-1440F0F5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1C2"/>
  </w:style>
  <w:style w:type="paragraph" w:styleId="Footer">
    <w:name w:val="footer"/>
    <w:basedOn w:val="Normal"/>
    <w:link w:val="FooterChar"/>
    <w:uiPriority w:val="99"/>
    <w:unhideWhenUsed/>
    <w:rsid w:val="00946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1C2"/>
  </w:style>
  <w:style w:type="paragraph" w:styleId="ListParagraph">
    <w:name w:val="List Paragraph"/>
    <w:basedOn w:val="Normal"/>
    <w:uiPriority w:val="34"/>
    <w:qFormat/>
    <w:rsid w:val="006463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4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F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E794E51EA63F4A890F8F5EADDE53D8" ma:contentTypeVersion="2" ma:contentTypeDescription="Create a new document." ma:contentTypeScope="" ma:versionID="071b9a0df251ef83e9dc3a1d8e5ba897">
  <xsd:schema xmlns:xsd="http://www.w3.org/2001/XMLSchema" xmlns:xs="http://www.w3.org/2001/XMLSchema" xmlns:p="http://schemas.microsoft.com/office/2006/metadata/properties" xmlns:ns2="c624f606-fb0e-4964-b977-70e76a8ac255" targetNamespace="http://schemas.microsoft.com/office/2006/metadata/properties" ma:root="true" ma:fieldsID="bc7b87eebc6a3ce79c59ae2606485624" ns2:_="">
    <xsd:import namespace="c624f606-fb0e-4964-b977-70e76a8ac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4f606-fb0e-4964-b977-70e76a8ac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3E6E4B-6A0F-4C44-9ABB-085ABFE123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FECFFF-010E-488D-8C9B-E99EE7F25F00}"/>
</file>

<file path=customXml/itemProps3.xml><?xml version="1.0" encoding="utf-8"?>
<ds:datastoreItem xmlns:ds="http://schemas.openxmlformats.org/officeDocument/2006/customXml" ds:itemID="{3579700A-DBA5-4C8E-91A2-6CAF83D4465B}"/>
</file>

<file path=customXml/itemProps4.xml><?xml version="1.0" encoding="utf-8"?>
<ds:datastoreItem xmlns:ds="http://schemas.openxmlformats.org/officeDocument/2006/customXml" ds:itemID="{0E3C9B5A-6BB3-48C2-82C6-73E07E02A7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Gustavo</dc:creator>
  <cp:keywords/>
  <dc:description/>
  <cp:lastModifiedBy>Garvine, Robert</cp:lastModifiedBy>
  <cp:revision>49</cp:revision>
  <dcterms:created xsi:type="dcterms:W3CDTF">2023-03-30T13:04:00Z</dcterms:created>
  <dcterms:modified xsi:type="dcterms:W3CDTF">2023-04-03T13:15:00Z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0x0101007CE794E51EA63F4A890F8F5EADDE53D8</vt:lpwstr>
  </property>
</Properties>
</file>